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书名：水溶画棒技法大全  现代美术新材料的开发与实践研究</w:t>
      </w:r>
    </w:p>
    <w:p>
      <w:r>
        <w:t>作者：程明太主编</w:t>
      </w:r>
    </w:p>
    <w:p>
      <w:r>
        <w:t>出版社：上海：上海百家出版社</w:t>
      </w:r>
    </w:p>
    <w:p>
      <w:r>
        <w:t>出版日期：2008.08</w:t>
      </w:r>
    </w:p>
    <w:p>
      <w:r>
        <w:t>总页数：94</w:t>
      </w:r>
    </w:p>
    <w:p>
      <w:r>
        <w:t>更多请访问教客网: www.jiaokey.com</w:t>
      </w:r>
    </w:p>
    <w:p>
      <w:r>
        <w:t>水溶画棒技法大全  现代美术新材料的开发与实践研究 评论地址：https://www.jiaokey.com/book/detail/12077367.html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