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书名：国产动画电影传统  美学特征及其文化探源</w:t>
      </w:r>
    </w:p>
    <w:p>
      <w:r>
        <w:t>作者：肖路著</w:t>
      </w:r>
    </w:p>
    <w:p>
      <w:r>
        <w:t>出版社：世纪出版集团；上海人民出版社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国产动画电影传统  美学特征及其文化探源 评论地址：https://www.jiaokey.com/book/detail/12077250.html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