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中国现代文学研究的视域与形态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中国现代文学研究的视域与形态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本书出售、求购地址：https://www.jiaokey.com/book/detail/12076645.html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关键词搜索：https://www.jiaokey.com/tag/中国现代文学研究的视域与形态.html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