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危害公共安全罪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危害公共安全罪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本书出售、求购地址：https://www.jiaokey.com/book/detail/12075349.html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危害公共安全罪.html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