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书名：湘西北少数民族文化与旅游发展研究</w:t>
      </w:r>
    </w:p>
    <w:p>
      <w:r>
        <w:t>作者：田金霞，余勇，姜红莹著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湘西北少数民族文化与旅游发展研究 评论地址：https://www.jiaokey.com/book/detail/12075264.html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