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电子分销  电子商务环境下的分销模式与工具</w:t>
      </w:r>
    </w:p>
    <w:p>
      <w:r>
        <w:rPr>
          <w:rFonts w:ascii="宋体" w:hAnsi="宋体" w:eastAsia="宋体"/>
          <w:sz w:val="24"/>
        </w:rPr>
        <w:t>（美）巴里·劳伦斯（Barry Lawrence），（美）丹尼尔·詹宁斯（Daniel Jennings），（美）布赖恩·雷诺兹（Brian Reynolds）著；胡勇译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电子分销  电子商务环境下的分销模式与工具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（美）巴里·劳伦斯（Barry Lawrence），（美）丹尼尔·詹宁斯（Daniel Jennings），（美）布赖恩·雷诺兹（Brian Reynolds）著；胡勇译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本书出售、求购地址：https://www.jiaokey.com/book/detail/12071881.html</w:t>
      </w:r>
    </w:p>
    <w:p>
      <w:r>
        <w:t>更多相关图书推荐：https://www.jiaokey.com</w:t>
      </w:r>
    </w:p>
    <w:p>
      <w:r>
        <w:t>（美）巴里·劳伦斯（Barry Lawrence），（美）丹尼尔·詹宁斯（Daniel Jennings），（美）布赖恩·雷诺兹（Brian Reynolds）著；胡勇译 其他作品：https://www.jiaokey.com/tag/（美）巴里·劳伦斯（Barry Lawrence），（美）丹尼尔·詹宁斯（Daniel Jennings），（美）布赖恩·雷诺兹（Brian Reynolds）著；胡勇译.html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关键词搜索：https://www.jiaokey.com/tag/电子分销  电子商务环境下的分销模式与工具.html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