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书名：长江下游地区的地租、赋税与农民的反抗斗争  1840-1950</w:t>
      </w:r>
    </w:p>
    <w:p>
      <w:r>
        <w:t>作者：白凯著；林枫译</w:t>
      </w:r>
    </w:p>
    <w:p>
      <w:r>
        <w:t>出版社：上海：上海书店出版社</w:t>
      </w:r>
    </w:p>
    <w:p>
      <w:r>
        <w:t>出版日期：2005.09</w:t>
      </w:r>
    </w:p>
    <w:p>
      <w:r>
        <w:t>总页数：393</w:t>
      </w:r>
    </w:p>
    <w:p>
      <w:r>
        <w:t>更多请访问教客网: www.jiaokey.com</w:t>
      </w:r>
    </w:p>
    <w:p>
      <w:r>
        <w:t>长江下游地区的地租、赋税与农民的反抗斗争  1840-1950 评论地址：https://www.jiaokey.com/book/detail/12071803.html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