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书名：创作与理念：书法创作的审美体验</w:t>
      </w:r>
    </w:p>
    <w:p>
      <w:r>
        <w:t>作者：邱世鸿著</w:t>
      </w:r>
    </w:p>
    <w:p>
      <w:r>
        <w:t>出版社：苏州：古吴轩出版社</w:t>
      </w:r>
    </w:p>
    <w:p>
      <w:r>
        <w:t>出版日期：2007.10</w:t>
      </w:r>
    </w:p>
    <w:p>
      <w:r>
        <w:t>总页数：204</w:t>
      </w:r>
    </w:p>
    <w:p>
      <w:r>
        <w:t>更多请访问教客网: www.jiaokey.com</w:t>
      </w:r>
    </w:p>
    <w:p>
      <w:r>
        <w:t>创作与理念：书法创作的审美体验 评论地址：https://www.jiaokey.com/book/detail/12070518.html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