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书名：美国研究型大学的兴起 战后年代的精英大学及其挑战者 elites and challengers in the postwar era</w:t>
      </w:r>
    </w:p>
    <w:p>
      <w:r>
        <w:t>作者：（美）休·戴维斯·格拉汉姆（HugeDavisGraham），（美）南希·戴蒙德（NancyDiamond）著</w:t>
      </w:r>
    </w:p>
    <w:p>
      <w:r>
        <w:t>出版社：保定：河北大学出版社</w:t>
      </w:r>
    </w:p>
    <w:p>
      <w:r>
        <w:t>出版日期：2008.09</w:t>
      </w:r>
    </w:p>
    <w:p>
      <w:r>
        <w:t>总页数：389</w:t>
      </w:r>
    </w:p>
    <w:p>
      <w:r>
        <w:t>更多请访问教客网: www.jiaokey.com</w:t>
      </w:r>
    </w:p>
    <w:p>
      <w:r>
        <w:t>美国研究型大学的兴起 战后年代的精英大学及其挑战者 elites and challengers in the postwar era 评论地址：https://www.jiaokey.com/book/detail/12069720.html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