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书名：山水涛声·高等职业教育充分发展研究</w:t>
      </w:r>
    </w:p>
    <w:p>
      <w:r>
        <w:t>作者：邹津主编</w:t>
      </w:r>
    </w:p>
    <w:p>
      <w:r>
        <w:t>出版社：桂林：漓江出版社</w:t>
      </w:r>
    </w:p>
    <w:p>
      <w:r>
        <w:t>出版日期：2008.09</w:t>
      </w:r>
    </w:p>
    <w:p>
      <w:r>
        <w:t>总页数：290</w:t>
      </w:r>
    </w:p>
    <w:p>
      <w:r>
        <w:t>更多请访问教客网: www.jiaokey.com</w:t>
      </w:r>
    </w:p>
    <w:p>
      <w:r>
        <w:t>山水涛声·高等职业教育充分发展研究 评论地址：https://www.jiaokey.com/book/detail/12069209.html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