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书名：养真·中国国家画院姜宝林精英班师生作品集</w:t>
      </w:r>
    </w:p>
    <w:p>
      <w:r>
        <w:t>作者：姜宝林主编</w:t>
      </w:r>
    </w:p>
    <w:p>
      <w:r>
        <w:t>出版社：合肥：安徽美术出版社</w:t>
      </w:r>
    </w:p>
    <w:p>
      <w:r>
        <w:t>出版日期：2008.04</w:t>
      </w:r>
    </w:p>
    <w:p>
      <w:r>
        <w:t>总页数：219</w:t>
      </w:r>
    </w:p>
    <w:p>
      <w:r>
        <w:t>更多请访问教客网: www.jiaokey.com</w:t>
      </w:r>
    </w:p>
    <w:p>
      <w:r>
        <w:t>养真·中国国家画院姜宝林精英班师生作品集 评论地址：https://www.jiaokey.com/book/detail/12068414.html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