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书名：本土精神 非物质文化遗产与民间美术研究文集 the research collection of intangible cultural heritage and folk arts</w:t>
      </w:r>
    </w:p>
    <w:p>
      <w:r>
        <w:t>作者:乔晓光著</w:t>
      </w:r>
    </w:p>
    <w:p>
      <w:r>
        <w:t>出版社:南昌：江西美术出版社</w:t>
      </w:r>
    </w:p>
    <w:p>
      <w:r>
        <w:t>出版日期：2008.06</w:t>
      </w:r>
    </w:p>
    <w:p>
      <w:r>
        <w:t>总页数：150</w:t>
      </w:r>
    </w:p>
    <w:p>
      <w:r>
        <w:t>更多请访问教客网:www.jiaokey.com</w:t>
      </w:r>
    </w:p>
    <w:p>
      <w:r>
        <w:t>本土精神 非物质文化遗产与民间美术研究文集 the research collection of intangible cultural heritage and folk arts评论地址：https://www.jiaokey.com/book/detail/12065488.html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