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书名：生命，在时间之流中  柏格森《时间与自由意识》精粹</w:t>
      </w:r>
    </w:p>
    <w:p>
      <w:r>
        <w:t>作者：郑乐平编选</w:t>
      </w:r>
    </w:p>
    <w:p>
      <w:r>
        <w:t>出版社：武汉：湖北人民出版社</w:t>
      </w:r>
    </w:p>
    <w:p>
      <w:r>
        <w:t>出版日期：1989.09</w:t>
      </w:r>
    </w:p>
    <w:p>
      <w:r>
        <w:t>总页数：146</w:t>
      </w:r>
    </w:p>
    <w:p>
      <w:r>
        <w:t>更多请访问教客网: www.jiaokey.com</w:t>
      </w:r>
    </w:p>
    <w:p>
      <w:r>
        <w:t>生命，在时间之流中  柏格森《时间与自由意识》精粹 评论地址：https://www.jiaokey.com/book/detail/12061410.html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