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书名：神话与政治之间</w:t>
      </w:r>
    </w:p>
    <w:p>
      <w:r>
        <w:t>作者：（法）韦尔南著；余中先译</w:t>
      </w:r>
    </w:p>
    <w:p>
      <w:r>
        <w:t>出版社：北京：生活·读书·新知三联书店</w:t>
      </w:r>
    </w:p>
    <w:p>
      <w:r>
        <w:t>出版日期：2005</w:t>
      </w:r>
    </w:p>
    <w:p>
      <w:r>
        <w:t>总页数：633</w:t>
      </w:r>
    </w:p>
    <w:p>
      <w:r>
        <w:t>更多请访问教客网: www.jiaokey.com</w:t>
      </w:r>
    </w:p>
    <w:p>
      <w:r>
        <w:t>神话与政治之间 评论地址：https://www.jiaokey.com/book/detail/12061378.html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