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书名：火坛与祭司鸟神  中国古代祆教美术考古手记</w:t>
      </w:r>
    </w:p>
    <w:p>
      <w:r>
        <w:t>作者：施安昌著</w:t>
      </w:r>
    </w:p>
    <w:p>
      <w:r>
        <w:t>出版社：北京：紫禁城出版社</w:t>
      </w:r>
    </w:p>
    <w:p>
      <w:r>
        <w:t>出版日期：2004.12</w:t>
      </w:r>
    </w:p>
    <w:p>
      <w:r>
        <w:t>总页数：227</w:t>
      </w:r>
    </w:p>
    <w:p>
      <w:r>
        <w:t>更多请访问教客网: www.jiaokey.com</w:t>
      </w:r>
    </w:p>
    <w:p>
      <w:r>
        <w:t>火坛与祭司鸟神  中国古代祆教美术考古手记 评论地址：https://www.jiaokey.com/book/detail/12061314.html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