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国际共产主义运动史问答</w:t>
      </w:r>
    </w:p>
    <w:p>
      <w:r>
        <w:rPr>
          <w:rFonts w:ascii="宋体" w:hAnsi="宋体" w:eastAsia="宋体"/>
          <w:sz w:val="24"/>
        </w:rPr>
        <w:t>哈尔滨师范大学政教系共运史教研室，中共黑龙江省委党校科社教研室合编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国际共产主义运动史问答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哈尔滨师范大学政教系共运史教研室，中共黑龙江省委党校科社教研室合编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本书出售、求购地址：https://www.jiaokey.com/book/detail/12061257.html</w:t>
      </w:r>
    </w:p>
    <w:p>
      <w:r>
        <w:t>更多相关图书推荐：https://www.jiaokey.com</w:t>
      </w:r>
    </w:p>
    <w:p>
      <w:r>
        <w:t>哈尔滨师范大学政教系共运史教研室，中共黑龙江省委党校科社教研室合编 其他作品：https://www.jiaokey.com/tag/哈尔滨师范大学政教系共运史教研室，中共黑龙江省委党校科社教研室合编.html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关键词搜索：https://www.jiaokey.com/tag/国际共产主义运动史问答.html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