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书名：MBA工商管理硕士教学大纲</w:t>
      </w:r>
    </w:p>
    <w:p>
      <w:r>
        <w:t>作者：全国工商管理硕士教育指导委员会编</w:t>
      </w:r>
    </w:p>
    <w:p>
      <w:r>
        <w:t>出版社：上海：上海人民出版社</w:t>
      </w:r>
    </w:p>
    <w:p>
      <w:r>
        <w:t>出版日期：2001.01</w:t>
      </w:r>
    </w:p>
    <w:p>
      <w:r>
        <w:t>总页数：207</w:t>
      </w:r>
    </w:p>
    <w:p>
      <w:r>
        <w:t>更多请访问教客网: www.jiaokey.com</w:t>
      </w:r>
    </w:p>
    <w:p>
      <w:r>
        <w:t>MBA工商管理硕士教学大纲 评论地址：https://www.jiaokey.com/book/detail/12060449.html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