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书名：企业通用计量管理信息系统CMMS V4.0运行指南</w:t>
      </w:r>
    </w:p>
    <w:p>
      <w:r>
        <w:t>作者：耿维明编著</w:t>
      </w:r>
    </w:p>
    <w:p>
      <w:r>
        <w:t>出版社：北京：中国计量出版社</w:t>
      </w:r>
    </w:p>
    <w:p>
      <w:r>
        <w:t>出版日期：2002.03</w:t>
      </w:r>
    </w:p>
    <w:p>
      <w:r>
        <w:t>总页数：218</w:t>
      </w:r>
    </w:p>
    <w:p>
      <w:r>
        <w:t>更多请访问教客网: www.jiaokey.com</w:t>
      </w:r>
    </w:p>
    <w:p>
      <w:r>
        <w:t>企业通用计量管理信息系统CMMS V4.0运行指南 评论地址：https://www.jiaokey.com/book/detail/12059957.html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