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书名：男人需要什么?  典型职业男性现身说法</w:t>
      </w:r>
    </w:p>
    <w:p>
      <w:r>
        <w:t>作者：（美）布拉德利·格什坦姆（Bradllcy Gerstman），（美）克里斯托弗·比兹（Christopher Pizzo），（美）里兹·杉德斯（Richard M.Seldes）著；冯利译</w:t>
      </w:r>
    </w:p>
    <w:p>
      <w:r>
        <w:t>出版社：天津：天津人民出版社</w:t>
      </w:r>
    </w:p>
    <w:p>
      <w:r>
        <w:t>出版日期：1998.10</w:t>
      </w:r>
    </w:p>
    <w:p>
      <w:r>
        <w:t>总页数：192</w:t>
      </w:r>
    </w:p>
    <w:p>
      <w:r>
        <w:t>更多请访问教客网: www.jiaokey.com</w:t>
      </w:r>
    </w:p>
    <w:p>
      <w:r>
        <w:t>男人需要什么?  典型职业男性现身说法 评论地址：https://www.jiaokey.com/book/detail/12059843.html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