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药材煲汤好功效  对症进补</w:t>
      </w:r>
    </w:p>
    <w:p>
      <w:r>
        <w:rPr>
          <w:rFonts w:ascii="宋体" w:hAnsi="宋体" w:eastAsia="宋体"/>
          <w:sz w:val="24"/>
        </w:rPr>
        <w:t>邓欣编著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药材煲汤好功效  对症进补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食物疗法(学科:汤菜学科:菜谱)食物疗法汤菜菜谱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本书出售、求购地址：https://www.jiaokey.com/book/detail/12056193.html</w:t>
      </w:r>
    </w:p>
    <w:p>
      <w:r>
        <w:t>更多相关图书推荐：https://www.jiaokey.com</w:t>
      </w:r>
    </w:p>
    <w:p>
      <w:r>
        <w:t>邓欣编著 其他作品：https://www.jiaokey.com/tag/邓欣编著.html</w:t>
      </w:r>
    </w:p>
    <w:p>
      <w:r>
        <w:t>广州:广东经济出版社,2006.12 出版图书：https://www.jiaokey.com/tag/广州:广东经济出版社,2006.12.html</w:t>
      </w:r>
    </w:p>
    <w:p>
      <w:r>
        <w:t>关键词搜索：https://www.jiaokey.com/tag/食物疗法(学科:汤菜学科:菜谱)食物疗法汤菜菜谱.html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