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班主任专业成长的途径：40位优秀班主任的案例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班主任专业成长的途径：40位优秀班主任的案例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本书出售、求购地址：https://www.jiaokey.com/book/detail/12053947.html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关键词搜索：https://www.jiaokey.com/tag/班主任专业成长的途径：40位优秀班主任的案例.html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