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书商的旧梦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书商的旧梦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本书出售、求购地址：https://www.jiaokey.com/book/detail/12052885.html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关键词搜索：https://www.jiaokey.com/tag/书商的旧梦.html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