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无效经济合同例析  修订本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无效经济合同例析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本书出售、求购地址：https://www.jiaokey.com/book/detail/12052352.html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关键词搜索：https://www.jiaokey.com/tag/无效经济合同例析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