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书名：船舶操纵性预报与港航操纵运动仿真</w:t>
      </w:r>
    </w:p>
    <w:p>
      <w:r>
        <w:t>作者：乐美龙著</w:t>
      </w:r>
    </w:p>
    <w:p>
      <w:r>
        <w:t>出版社：上海：上海交通大学出版社</w:t>
      </w:r>
    </w:p>
    <w:p>
      <w:r>
        <w:t>出版日期：2004.04</w:t>
      </w:r>
    </w:p>
    <w:p>
      <w:r>
        <w:t>总页数：111</w:t>
      </w:r>
    </w:p>
    <w:p>
      <w:r>
        <w:t>更多请访问教客网: www.jiaokey.com</w:t>
      </w:r>
    </w:p>
    <w:p>
      <w:r>
        <w:t>船舶操纵性预报与港航操纵运动仿真 评论地址：https://www.jiaokey.com/book/detail/12051512.html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