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中国地震应急指挥技术系统技术规程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中国地震应急指挥技术系统技术规程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本书出售、求购地址：https://www.jiaokey.com/book/detail/12051103.html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关键词搜索：https://www.jiaokey.com/tag/中国地震应急指挥技术系统技术规程.html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