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书名：生死板  黄梅戏</w:t>
      </w:r>
    </w:p>
    <w:p>
      <w:r>
        <w:t>作者：安庆市文教局剧目组，安庆市黄梅戏剧团改编；时习之执笔</w:t>
      </w:r>
    </w:p>
    <w:p>
      <w:r>
        <w:t>出版社：合肥：安徽人民出版社</w:t>
      </w:r>
    </w:p>
    <w:p>
      <w:r>
        <w:t>出版日期：1960.10</w:t>
      </w:r>
    </w:p>
    <w:p>
      <w:r>
        <w:t>总页数：70</w:t>
      </w:r>
    </w:p>
    <w:p>
      <w:r>
        <w:t>更多请访问教客网: www.jiaokey.com</w:t>
      </w:r>
    </w:p>
    <w:p>
      <w:r>
        <w:t>生死板  黄梅戏 评论地址：https://www.jiaokey.com/book/detail/12050739.html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