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书名：老杨医牛</w:t>
      </w:r>
    </w:p>
    <w:p>
      <w:r>
        <w:t>作者：树原，银燕作</w:t>
      </w:r>
    </w:p>
    <w:p>
      <w:r>
        <w:t>出版社：通俗文艺出版社</w:t>
      </w:r>
    </w:p>
    <w:p>
      <w:r>
        <w:t>出版日期：1957.12</w:t>
      </w:r>
    </w:p>
    <w:p>
      <w:r>
        <w:t>总页数：68</w:t>
      </w:r>
    </w:p>
    <w:p>
      <w:r>
        <w:t>更多请访问教客网: www.jiaokey.com</w:t>
      </w:r>
    </w:p>
    <w:p>
      <w:r>
        <w:t>老杨医牛 评论地址：https://www.jiaokey.com/book/detail/12050455.html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