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小品专辑</w:t>
      </w:r>
    </w:p>
    <w:p>
      <w:r>
        <w:rPr>
          <w:rFonts w:ascii="宋体" w:hAnsi="宋体" w:eastAsia="宋体"/>
          <w:sz w:val="24"/>
        </w:rPr>
        <w:t>宜春地区艺术创作研究所，宜春市文联剧协编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小品专辑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宜春地区艺术创作研究所，宜春市文联剧协编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本书出售、求购地址：https://www.jiaokey.com/book/detail/12050235.html</w:t>
      </w:r>
    </w:p>
    <w:p>
      <w:r>
        <w:t>更多相关图书推荐：https://www.jiaokey.com</w:t>
      </w:r>
    </w:p>
    <w:p>
      <w:r>
        <w:t>宜春地区艺术创作研究所，宜春市文联剧协编 其他作品：https://www.jiaokey.com/tag/宜春地区艺术创作研究所，宜春市文联剧协编.html</w:t>
      </w:r>
    </w:p>
    <w:p>
      <w:r>
        <w:t>关键词搜索：https://www.jiaokey.com/tag/小品专辑.html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