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  影响青少年一生的心态</w:t>
      </w:r>
    </w:p>
    <w:p>
      <w:r>
        <w:t>作者：李国强主编</w:t>
      </w:r>
    </w:p>
    <w:p>
      <w:r>
        <w:t>出版社：北京：中国妇女出版社</w:t>
      </w:r>
    </w:p>
    <w:p>
      <w:r>
        <w:t>出版日期：2005.10</w:t>
      </w:r>
    </w:p>
    <w:p>
      <w:r>
        <w:t>总页数：244</w:t>
      </w:r>
    </w:p>
    <w:p>
      <w:r>
        <w:t>更多请访问教客网: www.jiaokey.com</w:t>
      </w:r>
    </w:p>
    <w:p>
      <w:r>
        <w:t>成长  影响青少年一生的心态 评论地址：https://www.jiaokey.com/book/detail/12048907.html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