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  歌剧选集</w:t>
      </w:r>
    </w:p>
    <w:p>
      <w:r>
        <w:rPr>
          <w:rFonts w:ascii="宋体" w:hAnsi="宋体" w:eastAsia="宋体"/>
          <w:sz w:val="24"/>
        </w:rPr>
        <w:t>张万一等著；高介云等作曲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  歌剧选集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张万一等著；高介云等作曲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本书出售、求购地址：https://www.jiaokey.com/book/detail/12047512.html</w:t>
      </w:r>
    </w:p>
    <w:p>
      <w:r>
        <w:t>更多相关图书推荐：https://www.jiaokey.com</w:t>
      </w:r>
    </w:p>
    <w:p>
      <w:r>
        <w:t>张万一等著；高介云等作曲 其他作品：https://www.jiaokey.com/tag/张万一等著；高介云等作曲.html</w:t>
      </w:r>
    </w:p>
    <w:p>
      <w:r>
        <w:t>华北人民出版社 出版图书：https://www.jiaokey.com/tag/华北人民出版社.html</w:t>
      </w:r>
    </w:p>
    <w:p>
      <w:r>
        <w:t>关键词搜索：https://www.jiaokey.com/tag/结婚  歌剧选集.html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