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书名：长江三峡库区要览  开发.投资.旅游.地情资料汇编</w:t>
      </w:r>
    </w:p>
    <w:p>
      <w:r>
        <w:t>作者：罗传主编；重庆市地方志编纂委员会总编辑室，宜昌市、万县地区、巴车县地方方志办公室编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总页数：443</w:t>
      </w:r>
    </w:p>
    <w:p>
      <w:r>
        <w:t>更多请访问教客网: www.jiaokey.com</w:t>
      </w:r>
    </w:p>
    <w:p>
      <w:r>
        <w:t>长江三峡库区要览  开发.投资.旅游.地情资料汇编 评论地址：https://www.jiaokey.com/book/detail/12045405.html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