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牛津精神病学教科书  中文版</w:t>
      </w:r>
    </w:p>
    <w:p>
      <w:r>
        <w:rPr>
          <w:rFonts w:ascii="宋体" w:hAnsi="宋体" w:eastAsia="宋体"/>
          <w:sz w:val="24"/>
        </w:rPr>
        <w:t>（英）格尔德（Mchael Gelder），（英）梅奥（Richard Mayou），（英）考恩（Philip Cowen）原著；刘协和，袁德基主译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牛津精神病学教科书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（英）格尔德（Mchael Gelder），（英）梅奥（Richard Mayou），（英）考恩（Philip Cowen）原著；刘协和，袁德基主译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本书出售、求购地址：https://www.jiaokey.com/book/detail/12045052.html</w:t>
      </w:r>
    </w:p>
    <w:p>
      <w:r>
        <w:t>更多相关图书推荐：https://www.jiaokey.com</w:t>
      </w:r>
    </w:p>
    <w:p>
      <w:r>
        <w:t>（英）格尔德（Mchael Gelder），（英）梅奥（Richard Mayou），（英）考恩（Philip Cowen）原著；刘协和，袁德基主译 其他作品：https://www.jiaokey.com/tag/（英）格尔德（Mchael Gelder），（英）梅奥（Richard Mayou），（英）考恩（Philip Cowen）原著；刘协和，袁德基主译.html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关键词搜索：https://www.jiaokey.com/tag/牛津精神病学教科书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