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书名：21世纪围棋定式新走向</w:t>
      </w:r>
    </w:p>
    <w:p>
      <w:r>
        <w:t>作者：江铸久，芮乃伟著；江声久译</w:t>
      </w:r>
    </w:p>
    <w:p>
      <w:r>
        <w:t>出版社：成都：蜀蓉棋艺出版社</w:t>
      </w:r>
    </w:p>
    <w:p>
      <w:r>
        <w:t>出版日期：2001.09</w:t>
      </w:r>
    </w:p>
    <w:p>
      <w:r>
        <w:t>总页数：222</w:t>
      </w:r>
    </w:p>
    <w:p>
      <w:r>
        <w:t>更多请访问教客网: www.jiaokey.com</w:t>
      </w:r>
    </w:p>
    <w:p>
      <w:r>
        <w:t>21世纪围棋定式新走向 评论地址：https://www.jiaokey.com/book/detail/12044772.html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