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书名：创伤的历史  南京大屠杀与战时中国社会</w:t>
      </w:r>
    </w:p>
    <w:p>
      <w:r>
        <w:t>作者：张连红，经盛鸿，陈虹等著；南京师范大学南京大屠杀研究中心主编</w:t>
      </w:r>
    </w:p>
    <w:p>
      <w:r>
        <w:t>出版社：南京：南京师范大学出版社</w:t>
      </w:r>
    </w:p>
    <w:p>
      <w:r>
        <w:t>出版日期：2005.08</w:t>
      </w:r>
    </w:p>
    <w:p>
      <w:r>
        <w:t>总页数：466</w:t>
      </w:r>
    </w:p>
    <w:p>
      <w:r>
        <w:t>更多请访问教客网: www.jiaokey.com</w:t>
      </w:r>
    </w:p>
    <w:p>
      <w:r>
        <w:t>创伤的历史  南京大屠杀与战时中国社会 评论地址：https://www.jiaokey.com/book/detail/12044472.html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