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书名：北大教授给出的21条博弈法则</w:t>
      </w:r>
    </w:p>
    <w:p>
      <w:r>
        <w:t>作者：叶舟著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总页数：265</w:t>
      </w:r>
    </w:p>
    <w:p>
      <w:r>
        <w:t>更多请访问教客网: www.jiaokey.com</w:t>
      </w:r>
    </w:p>
    <w:p>
      <w:r>
        <w:t>北大教授给出的21条博弈法则 评论地址：https://www.jiaokey.com/book/detail/12043125.html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