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中央领导关注什么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中央领导关注什么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本书出售、求购地址：https://www.jiaokey.com/book/detail/12042778.html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关键词搜索：https://www.jiaokey.com/tag/中央领导关注什么.html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