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国家间政治</w:t>
      </w:r>
    </w:p>
    <w:p>
      <w:r>
        <w:rPr>
          <w:rFonts w:ascii="宋体" w:hAnsi="宋体" w:eastAsia="宋体"/>
          <w:sz w:val="24"/>
        </w:rPr>
        <w:t>（美）摩根索，（美）汤普森改编；孙芳，李晖译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国家间政治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（美）摩根索，（美）汤普森改编；孙芳，李晖译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本书出售、求购地址：https://www.jiaokey.com/book/detail/12042675.html</w:t>
      </w:r>
    </w:p>
    <w:p>
      <w:r>
        <w:t>更多相关图书推荐：https://www.jiaokey.com</w:t>
      </w:r>
    </w:p>
    <w:p>
      <w:r>
        <w:t>（美）摩根索，（美）汤普森改编；孙芳，李晖译 其他作品：https://www.jiaokey.com/tag/（美）摩根索，（美）汤普森改编；孙芳，李晖译.html</w:t>
      </w:r>
    </w:p>
    <w:p>
      <w:r>
        <w:t>关键词搜索：https://www.jiaokey.com/tag/国际政治-研究.html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