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书名：求学  做人  成才  择业</w:t>
      </w:r>
    </w:p>
    <w:p>
      <w:r>
        <w:t>作者：曲洪志，王业兵，曲丽丽等主编</w:t>
      </w:r>
    </w:p>
    <w:p>
      <w:r>
        <w:t>出版社：济南：山东大学出版社</w:t>
      </w:r>
    </w:p>
    <w:p>
      <w:r>
        <w:t>出版日期：2008.03</w:t>
      </w:r>
    </w:p>
    <w:p>
      <w:r>
        <w:t>总页数：308</w:t>
      </w:r>
    </w:p>
    <w:p>
      <w:r>
        <w:t>更多请访问教客网: www.jiaokey.com</w:t>
      </w:r>
    </w:p>
    <w:p>
      <w:r>
        <w:t>求学  做人  成才  择业 评论地址：https://www.jiaokey.com/book/detail/12042086.html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