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江山代有才人出  读史随笔之文人名士篇</w:t>
      </w:r>
    </w:p>
    <w:p>
      <w:r>
        <w:rPr>
          <w:rFonts w:ascii="宋体" w:hAnsi="宋体" w:eastAsia="宋体"/>
          <w:sz w:val="24"/>
        </w:rPr>
        <w:t>刘晓莉编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江山代有才人出  读史随笔之文人名士篇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文化－名人－人物研究－中国－古代－文集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本书出售、求购地址：https://www.jiaokey.com/book/detail/12041596.html</w:t>
      </w:r>
    </w:p>
    <w:p>
      <w:r>
        <w:t>更多相关图书推荐：https://www.jiaokey.com</w:t>
      </w:r>
    </w:p>
    <w:p>
      <w:r>
        <w:t>刘晓莉编 其他作品：https://www.jiaokey.com/tag/刘晓莉编.html</w:t>
      </w:r>
    </w:p>
    <w:p>
      <w:r>
        <w:t>武汉：崇文书局 出版图书：https://www.jiaokey.com/tag/武汉：崇文书局.html</w:t>
      </w:r>
    </w:p>
    <w:p>
      <w:r>
        <w:t>关键词搜索：https://www.jiaokey.com/tag/文化－名人－人物研究－中国－古代－文集.html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