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书名：三峡腹地山区资源开发与可持续发展研究</w:t>
      </w:r>
    </w:p>
    <w:p>
      <w:r>
        <w:t>作者：骆永菊编著</w:t>
      </w:r>
    </w:p>
    <w:p>
      <w:r>
        <w:t>出版社：成都：西南交通大学出版社</w:t>
      </w:r>
    </w:p>
    <w:p>
      <w:r>
        <w:t>出版日期：2005.01</w:t>
      </w:r>
    </w:p>
    <w:p>
      <w:r>
        <w:t>总页数：384</w:t>
      </w:r>
    </w:p>
    <w:p>
      <w:r>
        <w:t>更多请访问教客网: www.jiaokey.com</w:t>
      </w:r>
    </w:p>
    <w:p>
      <w:r>
        <w:t>三峡腹地山区资源开发与可持续发展研究 评论地址：https://www.jiaokey.com/book/detail/12041559.html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