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一个人的遭遇</w:t>
      </w:r>
    </w:p>
    <w:p>
      <w:r>
        <w:rPr>
          <w:rFonts w:ascii="宋体" w:hAnsi="宋体" w:eastAsia="宋体"/>
          <w:sz w:val="24"/>
        </w:rPr>
        <w:t>（苏）萧洛霍夫（М.Шолохов）著；鲁金（Ю.Лукин），（苏）沙赫马果诺夫（Ф.Шахмагонов）协助改编；草婴译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（苏）萧洛霍夫（М.Шолохов）著；鲁金（Ю.Лукин），（苏）沙赫马果诺夫（Ф.Шахмагонов）协助改编；草婴译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本书出售、求购地址：https://www.jiaokey.com/book/detail/12040393.html</w:t>
      </w:r>
    </w:p>
    <w:p>
      <w:r>
        <w:t>更多相关图书推荐：https://www.jiaokey.com</w:t>
      </w:r>
    </w:p>
    <w:p>
      <w:r>
        <w:t>（苏）萧洛霍夫（М.Шолохов）著；鲁金（Ю.Лукин），（苏）沙赫马果诺夫（Ф.Шахмагонов）协助改编；草婴译 其他作品：https://www.jiaokey.com/tag/（苏）萧洛霍夫（М.Шолохов）著；鲁金（Ю.Лукин），（苏）沙赫马果诺夫（Ф.Шахмагонов）协助改编；草婴译.html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关键词搜索：https://www.jiaokey.com/tag/一个人的遭遇.html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