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书名：被侮辱与被损害的</w:t>
      </w:r>
    </w:p>
    <w:p>
      <w:r>
        <w:t>作者：姚易非改写</w:t>
      </w:r>
    </w:p>
    <w:p>
      <w:r>
        <w:t>出版社：上海：文化生活出版社</w:t>
      </w:r>
    </w:p>
    <w:p>
      <w:r>
        <w:t>出版日期：1951.03</w:t>
      </w:r>
    </w:p>
    <w:p>
      <w:r>
        <w:t>总页数：257</w:t>
      </w:r>
    </w:p>
    <w:p>
      <w:r>
        <w:t>更多请访问教客网: www.jiaokey.com</w:t>
      </w:r>
    </w:p>
    <w:p>
      <w:r>
        <w:t>被侮辱与被损害的 评论地址：https://www.jiaokey.com/book/detail/12040365.html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