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书名：奇袭奶头山  秦腔现代剧</w:t>
      </w:r>
    </w:p>
    <w:p>
      <w:r>
        <w:t>作者：樊粹庭编剧</w:t>
      </w:r>
    </w:p>
    <w:p>
      <w:r>
        <w:t>出版社：长安书店</w:t>
      </w:r>
    </w:p>
    <w:p>
      <w:r>
        <w:t>出版日期：1959.11</w:t>
      </w:r>
    </w:p>
    <w:p>
      <w:r>
        <w:t>总页数：55</w:t>
      </w:r>
    </w:p>
    <w:p>
      <w:r>
        <w:t>更多请访问教客网: www.jiaokey.com</w:t>
      </w:r>
    </w:p>
    <w:p>
      <w:r>
        <w:t>奇袭奶头山  秦腔现代剧 评论地址：https://www.jiaokey.com/book/detail/12040246.html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