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攻克柏林  上下集</w:t>
      </w:r>
    </w:p>
    <w:p>
      <w:r>
        <w:rPr>
          <w:rFonts w:ascii="宋体" w:hAnsi="宋体" w:eastAsia="宋体"/>
          <w:sz w:val="24"/>
        </w:rPr>
        <w:t>坡·巴甫连柯，莫·齐阿乌列里编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攻克柏林  上下集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坡·巴甫连柯，莫·齐阿乌列里编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本书出售、求购地址：https://www.jiaokey.com/book/detail/12040098.html</w:t>
      </w:r>
    </w:p>
    <w:p>
      <w:r>
        <w:t>更多相关图书推荐：https://www.jiaokey.com</w:t>
      </w:r>
    </w:p>
    <w:p>
      <w:r>
        <w:t>坡·巴甫连柯，莫·齐阿乌列里编 其他作品：https://www.jiaokey.com/tag/坡·巴甫连柯，莫·齐阿乌列里编.html</w:t>
      </w:r>
    </w:p>
    <w:p>
      <w:r>
        <w:t>关键词搜索：https://www.jiaokey.com/tag/攻克柏林  上下集.html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