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书名：中国现代文学艺术研究  上  中国现代戏剧影视史论</w:t>
      </w:r>
    </w:p>
    <w:p>
      <w:r>
        <w:t>作者：彭耀春著</w:t>
      </w:r>
    </w:p>
    <w:p>
      <w:r>
        <w:t>出版社：北京：中国戏剧出版社</w:t>
      </w:r>
    </w:p>
    <w:p>
      <w:r>
        <w:t>出版日期：2003.03</w:t>
      </w:r>
    </w:p>
    <w:p>
      <w:r>
        <w:t>总页数：311</w:t>
      </w:r>
    </w:p>
    <w:p>
      <w:r>
        <w:t>更多请访问教客网: www.jiaokey.com</w:t>
      </w:r>
    </w:p>
    <w:p>
      <w:r>
        <w:t>中国现代文学艺术研究  上  中国现代戏剧影视史论 评论地址：https://www.jiaokey.com/book/detail/12039522.html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