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书名：信息化条件下反坦克炮兵作战运用</w:t>
      </w:r>
    </w:p>
    <w:p>
      <w:r>
        <w:t>作者：赵学，马骏主编</w:t>
      </w:r>
    </w:p>
    <w:p>
      <w:r>
        <w:t>出版社：沈阳：白山出版社</w:t>
      </w:r>
    </w:p>
    <w:p>
      <w:r>
        <w:t>出版日期：2008.08</w:t>
      </w:r>
    </w:p>
    <w:p>
      <w:r>
        <w:t>总页数：307</w:t>
      </w:r>
    </w:p>
    <w:p>
      <w:r>
        <w:t>更多请访问教客网: www.jiaokey.com</w:t>
      </w:r>
    </w:p>
    <w:p>
      <w:r>
        <w:t>信息化条件下反坦克炮兵作战运用 评论地址：https://www.jiaokey.com/book/detail/12039250.html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