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大学教学模式革新  教学设计视域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大学教学模式革新  教学设计视域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本书出售、求购地址：https://www.jiaokey.com/book/detail/12037899.html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关键词搜索：https://www.jiaokey.com/tag/大学教学模式革新  教学设计视域.html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