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书名：习惯与机会</w:t>
      </w:r>
    </w:p>
    <w:p>
      <w:r>
        <w:t>作者：北京未来新世纪教育科学发展中心编</w:t>
      </w:r>
    </w:p>
    <w:p>
      <w:r>
        <w:t>出版社：北京：中国大地出版社</w:t>
      </w:r>
    </w:p>
    <w:p>
      <w:r>
        <w:t>出版日期：2007.12</w:t>
      </w:r>
    </w:p>
    <w:p>
      <w:r>
        <w:t>总页数：230</w:t>
      </w:r>
    </w:p>
    <w:p>
      <w:r>
        <w:t>更多请访问教客网: www.jiaokey.com</w:t>
      </w:r>
    </w:p>
    <w:p>
      <w:r>
        <w:t>习惯与机会 评论地址：https://www.jiaokey.com/book/detail/12035446.html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