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俄语教学与研究论丛  第17辑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俄语教学与研究论丛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本书出售、求购地址：https://www.jiaokey.com/book/detail/12033980.html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关键词搜索：https://www.jiaokey.com/tag/俄语教学与研究论丛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