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信息网络与文化教育</w:t>
      </w:r>
    </w:p>
    <w:p>
      <w:r>
        <w:rPr>
          <w:rFonts w:ascii="宋体" w:hAnsi="宋体" w:eastAsia="宋体"/>
          <w:sz w:val="24"/>
        </w:rPr>
        <w:t>项家祥，王正平主编；上海师范大学跨学科研究中心组织编写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项家祥，王正平主编；上海师范大学跨学科研究中心组织编写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本书出售、求购地址：https://www.jiaokey.com/book/detail/12033642.html</w:t>
      </w:r>
    </w:p>
    <w:p>
      <w:r>
        <w:t>更多相关图书推荐：https://www.jiaokey.com</w:t>
      </w:r>
    </w:p>
    <w:p>
      <w:r>
        <w:t>项家祥，王正平主编；上海师范大学跨学科研究中心组织编写 其他作品：https://www.jiaokey.com/tag/项家祥，王正平主编；上海师范大学跨学科研究中心组织编写.html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关键词搜索：https://www.jiaokey.com/tag/信息网络与文化教育.html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